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FB7A" w14:textId="649374A0" w:rsidR="00737F13" w:rsidRDefault="00A64680" w:rsidP="00A64680">
      <w:pPr>
        <w:spacing w:after="240"/>
        <w:rPr>
          <w:b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58C1D25" wp14:editId="49B27FB2">
            <wp:simplePos x="0" y="0"/>
            <wp:positionH relativeFrom="column">
              <wp:posOffset>3669030</wp:posOffset>
            </wp:positionH>
            <wp:positionV relativeFrom="paragraph">
              <wp:posOffset>0</wp:posOffset>
            </wp:positionV>
            <wp:extent cx="2133600" cy="533400"/>
            <wp:effectExtent l="0" t="0" r="0" b="0"/>
            <wp:wrapNone/>
            <wp:docPr id="5" name="Picture 5" descr="BBSRC - Bioscience for the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SRC - Bioscience for the fu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4B0">
        <w:rPr>
          <w:b/>
          <w:noProof/>
          <w:szCs w:val="28"/>
          <w:lang w:val="en-GB" w:eastAsia="en-GB"/>
        </w:rPr>
        <w:drawing>
          <wp:inline distT="0" distB="0" distL="0" distR="0" wp14:anchorId="07EE11D1" wp14:editId="14255B43">
            <wp:extent cx="1933575" cy="6240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IOIC_LOGO_RGB@1x-1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65" cy="63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D6D8" w14:textId="77777777" w:rsidR="00693AAB" w:rsidRDefault="004C3864" w:rsidP="00BC7C1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IBioIC CTP </w:t>
      </w:r>
      <w:r w:rsidR="00DF1DB0" w:rsidRPr="004C3864">
        <w:rPr>
          <w:b/>
          <w:sz w:val="32"/>
          <w:szCs w:val="32"/>
        </w:rPr>
        <w:t>PhD</w:t>
      </w:r>
      <w:r w:rsidR="00B64E2F" w:rsidRPr="004C3864">
        <w:rPr>
          <w:b/>
          <w:sz w:val="32"/>
          <w:szCs w:val="32"/>
        </w:rPr>
        <w:t xml:space="preserve"> Programme</w:t>
      </w:r>
    </w:p>
    <w:p w14:paraId="061FD721" w14:textId="20854751" w:rsidR="00534B05" w:rsidRPr="004C3864" w:rsidRDefault="00932BB8" w:rsidP="00BC7C15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3864">
        <w:rPr>
          <w:rFonts w:asciiTheme="minorHAnsi" w:hAnsiTheme="minorHAnsi" w:cstheme="minorHAnsi"/>
          <w:b/>
          <w:sz w:val="32"/>
          <w:szCs w:val="32"/>
        </w:rPr>
        <w:t xml:space="preserve">Competition </w:t>
      </w:r>
      <w:r w:rsidR="00CD60AA" w:rsidRPr="004C3864">
        <w:rPr>
          <w:rFonts w:asciiTheme="minorHAnsi" w:hAnsiTheme="minorHAnsi" w:cstheme="minorHAnsi"/>
          <w:b/>
          <w:sz w:val="32"/>
          <w:szCs w:val="32"/>
        </w:rPr>
        <w:t>#</w:t>
      </w:r>
      <w:r w:rsidR="009950A9">
        <w:rPr>
          <w:rFonts w:asciiTheme="minorHAnsi" w:hAnsiTheme="minorHAnsi" w:cstheme="minorHAnsi"/>
          <w:b/>
          <w:sz w:val="32"/>
          <w:szCs w:val="32"/>
        </w:rPr>
        <w:t>8</w:t>
      </w:r>
      <w:r w:rsidR="00A64680" w:rsidRPr="004C386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C3864">
        <w:rPr>
          <w:rFonts w:asciiTheme="minorHAnsi" w:hAnsiTheme="minorHAnsi" w:cstheme="minorHAnsi"/>
          <w:b/>
          <w:sz w:val="32"/>
          <w:szCs w:val="32"/>
        </w:rPr>
        <w:t xml:space="preserve">Entry </w:t>
      </w:r>
      <w:r w:rsidR="00BC7C15" w:rsidRPr="004C3864">
        <w:rPr>
          <w:rFonts w:asciiTheme="minorHAnsi" w:hAnsiTheme="minorHAnsi" w:cstheme="minorHAnsi"/>
          <w:b/>
          <w:sz w:val="32"/>
          <w:szCs w:val="32"/>
        </w:rPr>
        <w:t>Form</w:t>
      </w:r>
      <w:r w:rsidR="009950A9">
        <w:rPr>
          <w:rFonts w:asciiTheme="minorHAnsi" w:hAnsiTheme="minorHAnsi" w:cstheme="minorHAnsi"/>
          <w:b/>
          <w:sz w:val="32"/>
          <w:szCs w:val="32"/>
        </w:rPr>
        <w:t xml:space="preserve"> – October 2021</w:t>
      </w:r>
    </w:p>
    <w:p w14:paraId="0136C967" w14:textId="421354D0" w:rsidR="00534B05" w:rsidRPr="004C3864" w:rsidRDefault="00534B05" w:rsidP="00534B05">
      <w:pPr>
        <w:spacing w:after="240"/>
        <w:rPr>
          <w:rFonts w:asciiTheme="minorHAnsi" w:hAnsiTheme="minorHAnsi" w:cstheme="minorHAnsi"/>
          <w:b/>
        </w:rPr>
      </w:pPr>
      <w:r w:rsidRPr="004C3864">
        <w:rPr>
          <w:rFonts w:asciiTheme="minorHAnsi" w:hAnsiTheme="minorHAnsi" w:cstheme="minorHAnsi"/>
          <w:b/>
        </w:rPr>
        <w:t>Submission checklist</w:t>
      </w:r>
      <w:r w:rsidR="004C3864" w:rsidRPr="004C3864">
        <w:rPr>
          <w:rFonts w:asciiTheme="minorHAnsi" w:hAnsiTheme="minorHAnsi" w:cstheme="minorHAnsi"/>
          <w:b/>
        </w:rPr>
        <w:t xml:space="preserve"> (please check all documents included in submission)</w:t>
      </w:r>
    </w:p>
    <w:p w14:paraId="6101EE8B" w14:textId="0F68F945" w:rsidR="00534B05" w:rsidRDefault="00A172C7" w:rsidP="00534B0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  <w:lang w:val="en-GB"/>
          </w:rPr>
          <w:id w:val="1342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B05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534B05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 </w:t>
      </w:r>
      <w:r w:rsidR="00534B05" w:rsidRPr="00534B05">
        <w:rPr>
          <w:rFonts w:asciiTheme="minorHAnsi" w:hAnsiTheme="minorHAnsi" w:cstheme="minorHAnsi"/>
          <w:sz w:val="22"/>
          <w:szCs w:val="22"/>
        </w:rPr>
        <w:t>Competition Entry Form</w:t>
      </w:r>
      <w:r w:rsidR="00F35DAF">
        <w:rPr>
          <w:rFonts w:asciiTheme="minorHAnsi" w:hAnsiTheme="minorHAnsi" w:cstheme="minorHAnsi"/>
          <w:sz w:val="22"/>
          <w:szCs w:val="22"/>
        </w:rPr>
        <w:t xml:space="preserve"> (this form)</w:t>
      </w:r>
    </w:p>
    <w:p w14:paraId="6ADF9ADB" w14:textId="3EA8F3EE" w:rsidR="00534B05" w:rsidRDefault="00A172C7" w:rsidP="00534B0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  <w:lang w:val="en-GB"/>
          </w:rPr>
          <w:id w:val="144773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B05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534B05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 </w:t>
      </w:r>
      <w:r w:rsidR="00534B05">
        <w:rPr>
          <w:rFonts w:asciiTheme="minorHAnsi" w:hAnsiTheme="minorHAnsi" w:cstheme="minorHAnsi"/>
          <w:sz w:val="22"/>
          <w:szCs w:val="22"/>
        </w:rPr>
        <w:t xml:space="preserve">Letter of </w:t>
      </w:r>
      <w:r w:rsidR="00AC046E">
        <w:rPr>
          <w:rFonts w:asciiTheme="minorHAnsi" w:hAnsiTheme="minorHAnsi" w:cstheme="minorHAnsi"/>
          <w:sz w:val="22"/>
          <w:szCs w:val="22"/>
        </w:rPr>
        <w:t>Support from Industry P</w:t>
      </w:r>
      <w:r w:rsidR="00534B05">
        <w:rPr>
          <w:rFonts w:asciiTheme="minorHAnsi" w:hAnsiTheme="minorHAnsi" w:cstheme="minorHAnsi"/>
          <w:sz w:val="22"/>
          <w:szCs w:val="22"/>
        </w:rPr>
        <w:t>artner</w:t>
      </w:r>
      <w:r w:rsidR="001B54F7">
        <w:rPr>
          <w:rFonts w:asciiTheme="minorHAnsi" w:hAnsiTheme="minorHAnsi" w:cstheme="minorHAnsi"/>
          <w:sz w:val="22"/>
          <w:szCs w:val="22"/>
        </w:rPr>
        <w:t>, including a statement that they are happy to become/maintain membership of IBioIC for the duration of the project from the date of award</w:t>
      </w:r>
      <w:r w:rsidR="003358AB">
        <w:rPr>
          <w:rFonts w:asciiTheme="minorHAnsi" w:hAnsiTheme="minorHAnsi" w:cstheme="minorHAnsi"/>
          <w:sz w:val="22"/>
          <w:szCs w:val="22"/>
        </w:rPr>
        <w:t xml:space="preserve"> and will pay the supplementary fee associated with this member benefit</w:t>
      </w:r>
      <w:r w:rsidR="001B54F7">
        <w:rPr>
          <w:rFonts w:asciiTheme="minorHAnsi" w:hAnsiTheme="minorHAnsi" w:cstheme="minorHAnsi"/>
          <w:sz w:val="22"/>
          <w:szCs w:val="22"/>
        </w:rPr>
        <w:t>.</w:t>
      </w:r>
    </w:p>
    <w:p w14:paraId="6931E719" w14:textId="37A1EAAA" w:rsidR="00534B05" w:rsidRDefault="00A172C7" w:rsidP="00534B0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  <w:lang w:val="en-GB"/>
          </w:rPr>
          <w:id w:val="33296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B05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534B05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 </w:t>
      </w:r>
      <w:r w:rsidR="00E871F6">
        <w:rPr>
          <w:rFonts w:asciiTheme="minorHAnsi" w:hAnsiTheme="minorHAnsi" w:cstheme="minorHAnsi"/>
          <w:sz w:val="22"/>
          <w:szCs w:val="22"/>
        </w:rPr>
        <w:t xml:space="preserve">Excel </w:t>
      </w:r>
      <w:r w:rsidR="00534B05">
        <w:rPr>
          <w:rFonts w:asciiTheme="minorHAnsi" w:hAnsiTheme="minorHAnsi" w:cstheme="minorHAnsi"/>
          <w:sz w:val="22"/>
          <w:szCs w:val="22"/>
        </w:rPr>
        <w:t xml:space="preserve">Funding Template </w:t>
      </w:r>
      <w:r w:rsidR="00C3028D">
        <w:rPr>
          <w:rFonts w:asciiTheme="minorHAnsi" w:hAnsiTheme="minorHAnsi" w:cstheme="minorHAnsi"/>
          <w:sz w:val="22"/>
          <w:szCs w:val="22"/>
        </w:rPr>
        <w:t>(for one or both of the available funding streams)</w:t>
      </w:r>
    </w:p>
    <w:p w14:paraId="79C99C9A" w14:textId="7929AD1E" w:rsidR="00534B05" w:rsidRPr="00534B05" w:rsidRDefault="00A172C7" w:rsidP="00534B0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  <w:lang w:val="en-GB"/>
          </w:rPr>
          <w:id w:val="14757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B05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534B05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 </w:t>
      </w:r>
      <w:r w:rsidR="00534B05">
        <w:rPr>
          <w:rFonts w:asciiTheme="minorHAnsi" w:hAnsiTheme="minorHAnsi" w:cstheme="minorHAnsi"/>
          <w:sz w:val="22"/>
          <w:szCs w:val="22"/>
        </w:rPr>
        <w:t>Relevant CVs (academic and industrial supervisors)</w:t>
      </w:r>
    </w:p>
    <w:p w14:paraId="686BFB7C" w14:textId="5E04712C" w:rsidR="00932BB8" w:rsidRDefault="00A172C7" w:rsidP="00534B05">
      <w:pPr>
        <w:spacing w:after="2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  <w:lang w:val="en-GB"/>
          </w:rPr>
          <w:id w:val="13329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B05" w:rsidRPr="00534B05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534B05" w:rsidRPr="00534B05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 </w:t>
      </w:r>
      <w:r w:rsidR="00534B05" w:rsidRPr="00534B05">
        <w:rPr>
          <w:rFonts w:asciiTheme="minorHAnsi" w:hAnsiTheme="minorHAnsi" w:cstheme="minorHAnsi"/>
          <w:sz w:val="22"/>
          <w:szCs w:val="22"/>
        </w:rPr>
        <w:t>Project Summary</w:t>
      </w:r>
      <w:r w:rsidR="00F35DAF">
        <w:rPr>
          <w:rFonts w:asciiTheme="minorHAnsi" w:hAnsiTheme="minorHAnsi" w:cstheme="minorHAnsi"/>
          <w:sz w:val="22"/>
          <w:szCs w:val="22"/>
        </w:rPr>
        <w:t xml:space="preserve"> </w:t>
      </w:r>
      <w:r w:rsidR="00534B05" w:rsidRPr="00534B05">
        <w:rPr>
          <w:rFonts w:asciiTheme="minorHAnsi" w:hAnsiTheme="minorHAnsi" w:cstheme="minorHAnsi"/>
          <w:sz w:val="22"/>
          <w:szCs w:val="22"/>
        </w:rPr>
        <w:t>(no longer than 2 pages)</w:t>
      </w:r>
      <w:r w:rsidR="00932BB8" w:rsidRPr="00534B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6BFB7D" w14:textId="77777777" w:rsidR="00932BB8" w:rsidRPr="004C3864" w:rsidRDefault="00932BB8" w:rsidP="00932BB8">
      <w:pPr>
        <w:rPr>
          <w:rFonts w:asciiTheme="minorHAnsi" w:eastAsia="Times New Roman" w:hAnsiTheme="minorHAnsi" w:cstheme="minorHAnsi"/>
          <w:b/>
          <w:lang w:val="en-GB"/>
        </w:rPr>
      </w:pPr>
      <w:r w:rsidRPr="004C3864">
        <w:rPr>
          <w:rFonts w:asciiTheme="minorHAnsi" w:eastAsia="Times New Roman" w:hAnsiTheme="minorHAnsi" w:cstheme="minorHAnsi"/>
          <w:b/>
          <w:lang w:val="en-GB"/>
        </w:rPr>
        <w:t>Project Overview (please complete</w:t>
      </w:r>
      <w:r w:rsidR="00FB610E" w:rsidRPr="004C3864">
        <w:rPr>
          <w:rFonts w:asciiTheme="minorHAnsi" w:eastAsia="Times New Roman" w:hAnsiTheme="minorHAnsi" w:cstheme="minorHAnsi"/>
          <w:b/>
          <w:lang w:val="en-GB"/>
        </w:rPr>
        <w:t xml:space="preserve"> this entry form</w:t>
      </w:r>
      <w:r w:rsidRPr="004C3864">
        <w:rPr>
          <w:rFonts w:asciiTheme="minorHAnsi" w:eastAsia="Times New Roman" w:hAnsiTheme="minorHAnsi" w:cstheme="minorHAnsi"/>
          <w:b/>
          <w:lang w:val="en-GB"/>
        </w:rPr>
        <w:t>)</w:t>
      </w:r>
    </w:p>
    <w:p w14:paraId="686BFB7E" w14:textId="77777777" w:rsidR="00932BB8" w:rsidRPr="00B306CC" w:rsidRDefault="00932BB8" w:rsidP="00932BB8">
      <w:pPr>
        <w:rPr>
          <w:rFonts w:asciiTheme="minorHAnsi" w:eastAsia="Times New Roman" w:hAnsiTheme="minorHAnsi" w:cstheme="minorHAnsi"/>
          <w:b/>
          <w:sz w:val="22"/>
          <w:szCs w:val="22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05"/>
      </w:tblGrid>
      <w:tr w:rsidR="00C3028D" w:rsidRPr="00B306CC" w14:paraId="3A525238" w14:textId="77777777" w:rsidTr="009B68A9">
        <w:trPr>
          <w:trHeight w:val="337"/>
        </w:trPr>
        <w:tc>
          <w:tcPr>
            <w:tcW w:w="3060" w:type="dxa"/>
          </w:tcPr>
          <w:p w14:paraId="4223D589" w14:textId="1E2A2896" w:rsidR="00C3028D" w:rsidRDefault="00C3028D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Funding source details</w:t>
            </w:r>
          </w:p>
        </w:tc>
        <w:tc>
          <w:tcPr>
            <w:tcW w:w="7005" w:type="dxa"/>
          </w:tcPr>
          <w:p w14:paraId="2586FE90" w14:textId="492DE2CC" w:rsidR="00C3028D" w:rsidRPr="00C3028D" w:rsidRDefault="00C3028D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C3028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Which of the following funding sources would you like your project to be considered for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(tick one or both boxes)</w:t>
            </w:r>
            <w:r w:rsidRPr="00C3028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?</w:t>
            </w:r>
          </w:p>
          <w:p w14:paraId="5F01C6B5" w14:textId="5FF33826" w:rsidR="00C3028D" w:rsidRPr="00A64680" w:rsidRDefault="00A172C7" w:rsidP="00C3028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GB"/>
                </w:rPr>
                <w:id w:val="159135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8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028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BBSRC funding</w:t>
            </w:r>
          </w:p>
          <w:p w14:paraId="1CEECFB7" w14:textId="015A35E6" w:rsidR="00C3028D" w:rsidRDefault="00A172C7" w:rsidP="00C3028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GB"/>
                </w:rPr>
                <w:id w:val="-3420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8D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3028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IBioIC funding </w:t>
            </w:r>
          </w:p>
          <w:p w14:paraId="7CD26881" w14:textId="77777777" w:rsidR="00C3028D" w:rsidRPr="00A64680" w:rsidRDefault="00C3028D" w:rsidP="00C3028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14:paraId="73C3D1BE" w14:textId="09626CF6" w:rsidR="00C3028D" w:rsidRPr="00C3028D" w:rsidRDefault="00C3028D" w:rsidP="005C4DF3">
            <w:pPr>
              <w:rPr>
                <w:rFonts w:asciiTheme="minorHAnsi" w:eastAsia="Times New Roman" w:hAnsiTheme="minorHAnsi" w:cstheme="minorHAnsi"/>
                <w:color w:val="E36C0A" w:themeColor="accent6" w:themeShade="BF"/>
                <w:sz w:val="22"/>
                <w:szCs w:val="22"/>
                <w:lang w:val="en-GB"/>
              </w:rPr>
            </w:pPr>
            <w:r w:rsidRPr="00C3028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Please ensure that you make this choice after consideration of the points raise in the call information document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and provide a separate financial costing scheme for each funding source</w:t>
            </w:r>
            <w:r w:rsidRPr="00C3028D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</w:tc>
      </w:tr>
      <w:tr w:rsidR="00CD60AA" w:rsidRPr="00B306CC" w14:paraId="686BFB82" w14:textId="77777777" w:rsidTr="009B68A9">
        <w:trPr>
          <w:trHeight w:val="337"/>
        </w:trPr>
        <w:tc>
          <w:tcPr>
            <w:tcW w:w="3060" w:type="dxa"/>
          </w:tcPr>
          <w:p w14:paraId="686BFB7F" w14:textId="77777777"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PhD</w:t>
            </w: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 Project Title </w:t>
            </w:r>
          </w:p>
        </w:tc>
        <w:tc>
          <w:tcPr>
            <w:tcW w:w="7005" w:type="dxa"/>
          </w:tcPr>
          <w:p w14:paraId="686BFB80" w14:textId="77777777" w:rsidR="00CD60AA" w:rsidRPr="00BC5F77" w:rsidRDefault="00CD60AA" w:rsidP="005C4DF3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Please provide a title for the proposed studentship</w:t>
            </w:r>
          </w:p>
          <w:p w14:paraId="686BFB81" w14:textId="77777777"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14:paraId="686BFB8C" w14:textId="77777777" w:rsidTr="009B68A9">
        <w:trPr>
          <w:trHeight w:val="238"/>
        </w:trPr>
        <w:tc>
          <w:tcPr>
            <w:tcW w:w="3060" w:type="dxa"/>
          </w:tcPr>
          <w:p w14:paraId="686BFB83" w14:textId="77777777" w:rsidR="00CD60AA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</w:p>
          <w:p w14:paraId="686BFB84" w14:textId="094E73BE" w:rsidR="00CD60AA" w:rsidRPr="00B306CC" w:rsidRDefault="00CD60AA" w:rsidP="00A64680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IB Area and Sector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(Please indicate the</w:t>
            </w:r>
            <w:r w:rsidR="00A64680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 one or more areas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 that the project aligns with)</w:t>
            </w:r>
          </w:p>
        </w:tc>
        <w:tc>
          <w:tcPr>
            <w:tcW w:w="7005" w:type="dxa"/>
          </w:tcPr>
          <w:p w14:paraId="686BFB85" w14:textId="77777777" w:rsidR="00CD60AA" w:rsidRDefault="00CD60AA" w:rsidP="00CD60AA">
            <w:pPr>
              <w:pStyle w:val="ListParagraph"/>
              <w:ind w:left="144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14:paraId="686BFB86" w14:textId="075A38E8" w:rsidR="00CD60AA" w:rsidRPr="00A64680" w:rsidRDefault="00A172C7" w:rsidP="00A6468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GB"/>
                </w:rPr>
                <w:id w:val="1800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8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CD60AA" w:rsidRP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Sustainable Feedstocks</w:t>
            </w:r>
          </w:p>
          <w:p w14:paraId="686BFB87" w14:textId="0BDA167E" w:rsidR="00CD60AA" w:rsidRPr="00A64680" w:rsidRDefault="00A172C7" w:rsidP="00A6468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GB"/>
                </w:rPr>
                <w:id w:val="124259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8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740D27" w:rsidRP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B</w:t>
            </w:r>
            <w:r w:rsidR="00CD60AA" w:rsidRP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iocatalysis and biotransformation</w:t>
            </w:r>
          </w:p>
          <w:p w14:paraId="686BFB88" w14:textId="057FA49B" w:rsidR="00CD60AA" w:rsidRPr="00A64680" w:rsidRDefault="00A172C7" w:rsidP="00A6468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GB"/>
                </w:rPr>
                <w:id w:val="17957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8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740D27" w:rsidRP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Synthetic Biology</w:t>
            </w:r>
          </w:p>
          <w:p w14:paraId="686BFB89" w14:textId="63E777FE" w:rsidR="00CD60AA" w:rsidRPr="00A64680" w:rsidRDefault="00A172C7" w:rsidP="00A6468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GB"/>
                </w:rPr>
                <w:id w:val="19595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8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CD60AA" w:rsidRP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Downstream Processing</w:t>
            </w:r>
          </w:p>
          <w:p w14:paraId="686BFB8A" w14:textId="6164DCBC" w:rsidR="00CD60AA" w:rsidRPr="00A64680" w:rsidRDefault="00A172C7" w:rsidP="00A6468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GB"/>
                </w:rPr>
                <w:id w:val="115224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68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CD60AA" w:rsidRPr="00A64680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Integrated Bioprocessing</w:t>
            </w:r>
          </w:p>
          <w:p w14:paraId="686BFB8B" w14:textId="77777777" w:rsidR="00CD60AA" w:rsidRPr="005C4DF3" w:rsidRDefault="00CD60AA" w:rsidP="00CD60AA">
            <w:pPr>
              <w:pStyle w:val="ListParagraph"/>
              <w:ind w:left="144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14:paraId="686BFB90" w14:textId="77777777" w:rsidTr="009B68A9">
        <w:trPr>
          <w:trHeight w:val="238"/>
        </w:trPr>
        <w:tc>
          <w:tcPr>
            <w:tcW w:w="3060" w:type="dxa"/>
          </w:tcPr>
          <w:p w14:paraId="686BFB8D" w14:textId="77777777"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Project Summary</w:t>
            </w:r>
          </w:p>
        </w:tc>
        <w:tc>
          <w:tcPr>
            <w:tcW w:w="7005" w:type="dxa"/>
          </w:tcPr>
          <w:p w14:paraId="686BFB8E" w14:textId="1E662948" w:rsidR="00CD60AA" w:rsidRPr="00BC5F77" w:rsidRDefault="00986663" w:rsidP="005C4DF3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Please</w:t>
            </w:r>
            <w:r w:rsidR="00534B05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attach a</w:t>
            </w: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2 page summary </w:t>
            </w:r>
            <w:r w:rsidR="00CD60AA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of the project in line with </w:t>
            </w:r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the guidelines (</w:t>
            </w:r>
            <w:r w:rsidR="00F35DAF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Refer to</w:t>
            </w:r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Appendix 3 of </w:t>
            </w:r>
            <w:r w:rsidR="00F35DAF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‘</w:t>
            </w:r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IBioIC PhD Project Competition #</w:t>
            </w:r>
            <w:r w:rsidR="009950A9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8</w:t>
            </w:r>
            <w:r w:rsidR="00F35DAF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’ document for guidance</w:t>
            </w:r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)</w:t>
            </w:r>
          </w:p>
          <w:p w14:paraId="686BFB8F" w14:textId="77777777"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14:paraId="686BFB94" w14:textId="77777777" w:rsidTr="009B68A9">
        <w:trPr>
          <w:trHeight w:val="238"/>
        </w:trPr>
        <w:tc>
          <w:tcPr>
            <w:tcW w:w="3060" w:type="dxa"/>
          </w:tcPr>
          <w:p w14:paraId="686BFB91" w14:textId="77777777"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Lead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HEI </w:t>
            </w: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Partner</w:t>
            </w:r>
          </w:p>
        </w:tc>
        <w:tc>
          <w:tcPr>
            <w:tcW w:w="7005" w:type="dxa"/>
          </w:tcPr>
          <w:p w14:paraId="686BFB92" w14:textId="0A15E5EF" w:rsidR="00CD60AA" w:rsidRPr="00BC5F77" w:rsidRDefault="00CD60AA" w:rsidP="005C4DF3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Please include contact details</w:t>
            </w:r>
            <w:r w:rsidR="00F35DAF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(name, position, address, telephone number and email)</w:t>
            </w:r>
          </w:p>
          <w:p w14:paraId="686BFB93" w14:textId="77777777" w:rsidR="00CD60AA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14:paraId="686BFB97" w14:textId="77777777" w:rsidTr="009B68A9">
        <w:trPr>
          <w:trHeight w:val="238"/>
        </w:trPr>
        <w:tc>
          <w:tcPr>
            <w:tcW w:w="3060" w:type="dxa"/>
          </w:tcPr>
          <w:p w14:paraId="686BFB95" w14:textId="77777777"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Academic Supervisors (Primary and Secondary)</w:t>
            </w:r>
          </w:p>
        </w:tc>
        <w:tc>
          <w:tcPr>
            <w:tcW w:w="7005" w:type="dxa"/>
          </w:tcPr>
          <w:p w14:paraId="686BFB96" w14:textId="61174FBD" w:rsidR="00CD60AA" w:rsidRDefault="00CD60AA" w:rsidP="0098666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Please provide </w:t>
            </w:r>
            <w:r w:rsidR="00986663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details of number of completed PhD students that have been supervised by both the primary and secondary supervisors.</w:t>
            </w:r>
            <w:r w:rsidR="00F35DAF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(name, position, address, telephone number and email)</w:t>
            </w:r>
            <w:r w:rsidR="00986663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CD60AA" w:rsidRPr="00B306CC" w14:paraId="686BFB9B" w14:textId="77777777" w:rsidTr="009B68A9">
        <w:trPr>
          <w:trHeight w:val="238"/>
        </w:trPr>
        <w:tc>
          <w:tcPr>
            <w:tcW w:w="3060" w:type="dxa"/>
          </w:tcPr>
          <w:p w14:paraId="686BFB98" w14:textId="7195AE56"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Projects </w:t>
            </w:r>
            <w:r w:rsidR="009950A9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funded from 2017</w:t>
            </w:r>
          </w:p>
        </w:tc>
        <w:tc>
          <w:tcPr>
            <w:tcW w:w="7005" w:type="dxa"/>
          </w:tcPr>
          <w:p w14:paraId="686BFB99" w14:textId="5DF7C216" w:rsidR="00CD60AA" w:rsidRPr="00BC5F77" w:rsidRDefault="00CD60AA" w:rsidP="005C4DF3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Please provide de</w:t>
            </w:r>
            <w:r w:rsidR="00986663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tails </w:t>
            </w:r>
            <w:r w:rsidR="009950A9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of funding gained for 2017, 2018, 2019</w:t>
            </w:r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and where possible de</w:t>
            </w:r>
            <w:r w:rsidR="009950A9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tail any funding gained for 2020</w:t>
            </w:r>
            <w:r w:rsidR="00C3028D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. </w:t>
            </w:r>
          </w:p>
          <w:p w14:paraId="686BFB9A" w14:textId="77777777" w:rsidR="00CD60AA" w:rsidRDefault="00CD60AA" w:rsidP="005C4DF3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D60AA" w:rsidRPr="00B306CC" w14:paraId="686BFB9F" w14:textId="77777777" w:rsidTr="009B68A9">
        <w:trPr>
          <w:trHeight w:val="238"/>
        </w:trPr>
        <w:tc>
          <w:tcPr>
            <w:tcW w:w="3060" w:type="dxa"/>
          </w:tcPr>
          <w:p w14:paraId="686BFB9C" w14:textId="77777777" w:rsidR="00CD60AA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Governance</w:t>
            </w:r>
          </w:p>
        </w:tc>
        <w:tc>
          <w:tcPr>
            <w:tcW w:w="7005" w:type="dxa"/>
          </w:tcPr>
          <w:p w14:paraId="686BFB9E" w14:textId="2DAF310B" w:rsidR="00CD60AA" w:rsidRPr="009B68A9" w:rsidRDefault="00CD60AA" w:rsidP="005C4DF3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Please state the governing procedures in place for </w:t>
            </w:r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PhD </w:t>
            </w: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students</w:t>
            </w:r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at lead HEI</w:t>
            </w:r>
            <w:r w:rsidR="00A172C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. Please also include a statement relating to the ‘Equality and Diversity’ policy held by your institution. </w:t>
            </w:r>
          </w:p>
        </w:tc>
      </w:tr>
      <w:tr w:rsidR="00CD60AA" w:rsidRPr="00B306CC" w14:paraId="686BFBA8" w14:textId="77777777" w:rsidTr="009B68A9">
        <w:trPr>
          <w:trHeight w:val="199"/>
        </w:trPr>
        <w:tc>
          <w:tcPr>
            <w:tcW w:w="3060" w:type="dxa"/>
          </w:tcPr>
          <w:p w14:paraId="686BFBA0" w14:textId="77777777" w:rsidR="00CD60AA" w:rsidRPr="00B306CC" w:rsidRDefault="00CD60AA" w:rsidP="005C4DF3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lastRenderedPageBreak/>
              <w:t xml:space="preserve">Other Partners </w:t>
            </w:r>
          </w:p>
          <w:p w14:paraId="686BFBA2" w14:textId="564A007A" w:rsidR="00CD60AA" w:rsidRPr="00A64680" w:rsidRDefault="00CD60AA" w:rsidP="00A64680">
            <w:pPr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Industry</w:t>
            </w:r>
          </w:p>
          <w:p w14:paraId="686BFBA3" w14:textId="77777777" w:rsidR="00CD60AA" w:rsidRPr="005B27F1" w:rsidRDefault="00CD60AA" w:rsidP="005C4DF3">
            <w:pPr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HEI</w:t>
            </w:r>
          </w:p>
        </w:tc>
        <w:tc>
          <w:tcPr>
            <w:tcW w:w="7005" w:type="dxa"/>
          </w:tcPr>
          <w:p w14:paraId="686BFBA4" w14:textId="53913B1C" w:rsidR="00CD60AA" w:rsidRPr="00BC5F77" w:rsidRDefault="00CD60AA" w:rsidP="009E45DD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Please include contact details </w:t>
            </w:r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of other Par</w:t>
            </w:r>
            <w:bookmarkStart w:id="0" w:name="_GoBack"/>
            <w:bookmarkEnd w:id="0"/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tners</w:t>
            </w:r>
            <w:r w:rsidR="00A64680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, type of Partner (large company, SME or HEI) </w:t>
            </w: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and indicate if these Partners are members of IBioIC</w:t>
            </w:r>
            <w:r w:rsidR="009E45DD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.  Please also give details </w:t>
            </w:r>
            <w:r w:rsidR="00A64680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of the </w:t>
            </w:r>
            <w:r w:rsidR="00E161BB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proposed location and duration of industrial placement. </w:t>
            </w:r>
            <w:r w:rsidR="00A64680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A Letter of Support is also required from the </w:t>
            </w:r>
            <w:r w:rsidR="00191986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I</w:t>
            </w:r>
            <w:r w:rsidR="00A64680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ndustry </w:t>
            </w:r>
            <w:r w:rsidR="00191986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</w:t>
            </w:r>
            <w:r w:rsidR="00191986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artner </w:t>
            </w:r>
            <w:r w:rsidR="000C5901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and must</w:t>
            </w:r>
            <w:r w:rsidR="00A64680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be attached. </w:t>
            </w:r>
            <w:r w:rsidR="00F35DAF"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For the proposed Industrial Supervisor, please provide full contact details (name, position, address, telephone number and email)</w:t>
            </w:r>
          </w:p>
          <w:p w14:paraId="686BFBA5" w14:textId="77777777" w:rsidR="005F44B7" w:rsidRDefault="005F44B7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  <w:p w14:paraId="686BFBA6" w14:textId="737BBA2D" w:rsidR="005F44B7" w:rsidRDefault="00A64680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Is the</w:t>
            </w:r>
            <w:r w:rsidR="005F44B7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industry partner an IBioIC member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? </w:t>
            </w:r>
          </w:p>
          <w:p w14:paraId="0D2FAEFC" w14:textId="391CB6AF" w:rsidR="005F44B7" w:rsidRDefault="00A64680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Yes    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GB"/>
                </w:rPr>
                <w:id w:val="-17789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EA5999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or   No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  <w:lang w:val="en-GB"/>
                </w:rPr>
                <w:id w:val="-131540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EA5999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 </w:t>
            </w:r>
          </w:p>
          <w:p w14:paraId="1D992367" w14:textId="77543351" w:rsidR="002E293D" w:rsidRDefault="002E293D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What is the proposed length of placement?</w:t>
            </w:r>
          </w:p>
          <w:p w14:paraId="74419472" w14:textId="4BCF6E89" w:rsidR="002E293D" w:rsidRDefault="002E293D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__________________ months </w:t>
            </w:r>
          </w:p>
          <w:p w14:paraId="686BFBA7" w14:textId="75D08F12" w:rsidR="00A64680" w:rsidRPr="00B306CC" w:rsidRDefault="00A64680" w:rsidP="009E45DD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358AB" w:rsidRPr="00B306CC" w14:paraId="33D2DC1B" w14:textId="77777777" w:rsidTr="009B68A9">
        <w:trPr>
          <w:trHeight w:val="199"/>
        </w:trPr>
        <w:tc>
          <w:tcPr>
            <w:tcW w:w="3060" w:type="dxa"/>
          </w:tcPr>
          <w:p w14:paraId="2410A5A3" w14:textId="12F8E606" w:rsidR="003358AB" w:rsidRPr="00B306CC" w:rsidRDefault="003358AB" w:rsidP="003358AB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Industrial Partner declaration of commitment </w:t>
            </w:r>
          </w:p>
        </w:tc>
        <w:tc>
          <w:tcPr>
            <w:tcW w:w="7005" w:type="dxa"/>
          </w:tcPr>
          <w:p w14:paraId="2DAF295F" w14:textId="2B7C720B" w:rsidR="003358AB" w:rsidRPr="00BC5F77" w:rsidRDefault="003358AB" w:rsidP="009950A9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0F166B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Please confirm it states in the letter of support that each industrial partner is prepared to become a member of IBioIC and remain so for the duration of the project from the point of award</w:t>
            </w:r>
            <w:r w:rsidR="009950A9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. For further information on costs, please contact the IBioIC Business Engagement Team. </w:t>
            </w:r>
            <w: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 </w:t>
            </w:r>
          </w:p>
        </w:tc>
      </w:tr>
      <w:tr w:rsidR="003358AB" w:rsidRPr="00B306CC" w14:paraId="686BFBAB" w14:textId="77777777" w:rsidTr="009B68A9">
        <w:trPr>
          <w:trHeight w:val="238"/>
        </w:trPr>
        <w:tc>
          <w:tcPr>
            <w:tcW w:w="3060" w:type="dxa"/>
          </w:tcPr>
          <w:p w14:paraId="686BFBA9" w14:textId="46F575FD" w:rsidR="003358AB" w:rsidRPr="00B306CC" w:rsidRDefault="003358AB" w:rsidP="003358AB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Project costs </w:t>
            </w:r>
          </w:p>
        </w:tc>
        <w:tc>
          <w:tcPr>
            <w:tcW w:w="7005" w:type="dxa"/>
          </w:tcPr>
          <w:p w14:paraId="18101BD8" w14:textId="2D4EDD55" w:rsidR="003358AB" w:rsidRPr="00BC5F77" w:rsidRDefault="003358AB" w:rsidP="003358AB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Please compete the ‘</w:t>
            </w: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PhD funding template’ (excel)</w:t>
            </w:r>
            <w: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 for each funding source of interest. </w:t>
            </w: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This will include details of:</w:t>
            </w:r>
          </w:p>
          <w:p w14:paraId="1DEC4784" w14:textId="77777777" w:rsidR="003358AB" w:rsidRPr="00BC5F77" w:rsidRDefault="003358AB" w:rsidP="003358A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Studentship costs </w:t>
            </w:r>
          </w:p>
          <w:p w14:paraId="32926914" w14:textId="10EB43FD" w:rsidR="003358AB" w:rsidRPr="00BC5F77" w:rsidRDefault="003358AB" w:rsidP="003358A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Industrial </w:t>
            </w:r>
            <w: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</w:t>
            </w: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artner contribution</w:t>
            </w:r>
          </w:p>
          <w:p w14:paraId="1A56B592" w14:textId="77777777" w:rsidR="003358AB" w:rsidRDefault="003358AB" w:rsidP="003358AB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Academic  </w:t>
            </w:r>
            <w: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>P</w:t>
            </w:r>
            <w:r w:rsidRPr="00BC5F77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artner contribution </w:t>
            </w:r>
          </w:p>
          <w:p w14:paraId="686BFBAA" w14:textId="5C699390" w:rsidR="003358AB" w:rsidRPr="00C3028D" w:rsidRDefault="003358AB" w:rsidP="003358AB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  <w:tr w:rsidR="003358AB" w:rsidRPr="00B306CC" w14:paraId="686BFBAE" w14:textId="77777777" w:rsidTr="009B68A9">
        <w:trPr>
          <w:trHeight w:val="238"/>
        </w:trPr>
        <w:tc>
          <w:tcPr>
            <w:tcW w:w="3060" w:type="dxa"/>
          </w:tcPr>
          <w:p w14:paraId="686BFBAC" w14:textId="77777777" w:rsidR="003358AB" w:rsidRPr="00B306CC" w:rsidRDefault="003358AB" w:rsidP="003358AB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 xml:space="preserve">PhD </w:t>
            </w: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Project Start Date</w:t>
            </w:r>
          </w:p>
        </w:tc>
        <w:tc>
          <w:tcPr>
            <w:tcW w:w="7005" w:type="dxa"/>
          </w:tcPr>
          <w:p w14:paraId="686BFBAD" w14:textId="5AD77823" w:rsidR="003358AB" w:rsidRPr="00B306CC" w:rsidRDefault="009950A9" w:rsidP="003358AB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01 October 2021 – 30 September 2022</w:t>
            </w:r>
          </w:p>
        </w:tc>
      </w:tr>
      <w:tr w:rsidR="003358AB" w:rsidRPr="00B306CC" w14:paraId="686BFBB2" w14:textId="77777777" w:rsidTr="009B68A9">
        <w:trPr>
          <w:trHeight w:val="238"/>
        </w:trPr>
        <w:tc>
          <w:tcPr>
            <w:tcW w:w="3060" w:type="dxa"/>
          </w:tcPr>
          <w:p w14:paraId="686BFBAF" w14:textId="77777777" w:rsidR="003358AB" w:rsidRPr="00B306CC" w:rsidRDefault="003358AB" w:rsidP="003358AB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</w:pPr>
            <w:r w:rsidRPr="00B306CC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/>
              </w:rPr>
              <w:t>Outcomes expected</w:t>
            </w:r>
          </w:p>
        </w:tc>
        <w:tc>
          <w:tcPr>
            <w:tcW w:w="7005" w:type="dxa"/>
          </w:tcPr>
          <w:p w14:paraId="686BFBB0" w14:textId="77777777" w:rsidR="003358AB" w:rsidRPr="004C3864" w:rsidRDefault="003358AB" w:rsidP="003358AB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  <w:r w:rsidRPr="004C3864"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  <w:t xml:space="preserve">Please list the expected technical outcomes of the project </w:t>
            </w:r>
          </w:p>
          <w:p w14:paraId="686BFBB1" w14:textId="77777777" w:rsidR="003358AB" w:rsidRPr="004C3864" w:rsidRDefault="003358AB" w:rsidP="003358AB">
            <w:pPr>
              <w:rPr>
                <w:rFonts w:asciiTheme="minorHAnsi" w:eastAsia="Times New Roman" w:hAnsiTheme="minorHAnsi" w:cstheme="minorHAnsi"/>
                <w:i/>
                <w:color w:val="E36C0A" w:themeColor="accent6" w:themeShade="BF"/>
                <w:sz w:val="22"/>
                <w:szCs w:val="22"/>
                <w:lang w:val="en-GB"/>
              </w:rPr>
            </w:pPr>
          </w:p>
        </w:tc>
      </w:tr>
    </w:tbl>
    <w:p w14:paraId="7D5C4A4C" w14:textId="77777777" w:rsidR="00FF5403" w:rsidRDefault="00FF5403" w:rsidP="00A72C6B">
      <w:pPr>
        <w:rPr>
          <w:rFonts w:asciiTheme="minorHAnsi" w:eastAsia="Times New Roman" w:hAnsiTheme="minorHAnsi" w:cstheme="minorHAnsi"/>
          <w:b/>
          <w:lang w:val="en-GB"/>
        </w:rPr>
      </w:pPr>
    </w:p>
    <w:p w14:paraId="686BFBB7" w14:textId="534C40F0" w:rsidR="00A72C6B" w:rsidRPr="00EB38A2" w:rsidRDefault="00A72C6B" w:rsidP="00A72C6B">
      <w:pPr>
        <w:rPr>
          <w:rFonts w:asciiTheme="minorHAnsi" w:eastAsia="Times New Roman" w:hAnsiTheme="minorHAnsi" w:cstheme="minorHAnsi"/>
          <w:b/>
          <w:lang w:val="en-GB"/>
        </w:rPr>
      </w:pPr>
      <w:r w:rsidRPr="00EB38A2">
        <w:rPr>
          <w:rFonts w:asciiTheme="minorHAnsi" w:eastAsia="Times New Roman" w:hAnsiTheme="minorHAnsi" w:cstheme="minorHAnsi"/>
          <w:b/>
          <w:lang w:val="en-GB"/>
        </w:rPr>
        <w:t xml:space="preserve">Submission Rates </w:t>
      </w:r>
      <w:r w:rsidR="004C3864">
        <w:rPr>
          <w:rFonts w:asciiTheme="minorHAnsi" w:eastAsia="Times New Roman" w:hAnsiTheme="minorHAnsi" w:cstheme="minorHAnsi"/>
          <w:b/>
          <w:lang w:val="en-GB"/>
        </w:rPr>
        <w:t>(please complete the table)</w:t>
      </w:r>
    </w:p>
    <w:p w14:paraId="686BFBB8" w14:textId="77777777" w:rsidR="00A72C6B" w:rsidRDefault="00A72C6B" w:rsidP="00A72C6B">
      <w:pPr>
        <w:rPr>
          <w:rFonts w:asciiTheme="minorHAnsi" w:eastAsia="Times New Roman" w:hAnsiTheme="minorHAnsi" w:cstheme="minorHAnsi"/>
          <w:b/>
          <w:sz w:val="22"/>
          <w:szCs w:val="22"/>
          <w:lang w:val="en-GB"/>
        </w:rPr>
      </w:pPr>
    </w:p>
    <w:p w14:paraId="686BFBB9" w14:textId="37853B15" w:rsidR="00A72C6B" w:rsidRPr="004C3864" w:rsidRDefault="00A72C6B" w:rsidP="00A72C6B">
      <w:pPr>
        <w:rPr>
          <w:rFonts w:cs="Arial"/>
          <w:sz w:val="22"/>
          <w:szCs w:val="22"/>
        </w:rPr>
      </w:pPr>
      <w:r w:rsidRPr="004C3864">
        <w:rPr>
          <w:rFonts w:cs="Arial"/>
          <w:sz w:val="22"/>
          <w:szCs w:val="22"/>
        </w:rPr>
        <w:t>Please provide 4-year submission rates for</w:t>
      </w:r>
      <w:r w:rsidR="00C3028D">
        <w:rPr>
          <w:rFonts w:cs="Arial"/>
          <w:sz w:val="22"/>
          <w:szCs w:val="22"/>
        </w:rPr>
        <w:t xml:space="preserve"> </w:t>
      </w:r>
      <w:r w:rsidRPr="004C3864">
        <w:rPr>
          <w:rFonts w:cs="Arial"/>
          <w:sz w:val="22"/>
          <w:szCs w:val="22"/>
        </w:rPr>
        <w:t>all full-time PhD students</w:t>
      </w:r>
      <w:r w:rsidR="00C3028D">
        <w:rPr>
          <w:rFonts w:cs="Arial"/>
          <w:sz w:val="22"/>
          <w:szCs w:val="22"/>
        </w:rPr>
        <w:t xml:space="preserve"> in the relevant Department</w:t>
      </w:r>
      <w:r w:rsidR="00DE79FB">
        <w:rPr>
          <w:rFonts w:cs="Arial"/>
          <w:sz w:val="22"/>
          <w:szCs w:val="22"/>
        </w:rPr>
        <w:t xml:space="preserve"> and by the lead Academic Supervisor</w:t>
      </w:r>
      <w:r w:rsidR="00C3028D">
        <w:rPr>
          <w:rFonts w:cs="Arial"/>
          <w:sz w:val="22"/>
          <w:szCs w:val="22"/>
        </w:rPr>
        <w:t xml:space="preserve">. </w:t>
      </w:r>
    </w:p>
    <w:p w14:paraId="686BFBBC" w14:textId="51DC22DF" w:rsidR="00A72C6B" w:rsidRDefault="00A72C6B" w:rsidP="00A72C6B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88"/>
        <w:gridCol w:w="1756"/>
        <w:gridCol w:w="1700"/>
        <w:gridCol w:w="1732"/>
        <w:gridCol w:w="1658"/>
      </w:tblGrid>
      <w:tr w:rsidR="00A72C6B" w:rsidRPr="004C3864" w14:paraId="686BFBC3" w14:textId="77777777" w:rsidTr="005F757C">
        <w:trPr>
          <w:trHeight w:val="264"/>
        </w:trPr>
        <w:tc>
          <w:tcPr>
            <w:tcW w:w="2288" w:type="dxa"/>
          </w:tcPr>
          <w:p w14:paraId="686BFBBD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</w:p>
          <w:p w14:paraId="686BFBBE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56" w:type="dxa"/>
            <w:gridSpan w:val="2"/>
          </w:tcPr>
          <w:p w14:paraId="686BFBC0" w14:textId="6EF712F0" w:rsidR="00A72C6B" w:rsidRPr="004C3864" w:rsidRDefault="00DE79FB" w:rsidP="001F66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Submission rates for lead Academic Supervisor</w:t>
            </w:r>
          </w:p>
        </w:tc>
        <w:tc>
          <w:tcPr>
            <w:tcW w:w="3390" w:type="dxa"/>
            <w:gridSpan w:val="2"/>
          </w:tcPr>
          <w:p w14:paraId="686BFBC1" w14:textId="77777777" w:rsidR="00A72C6B" w:rsidRPr="004C3864" w:rsidRDefault="00A72C6B" w:rsidP="001F661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86BFBC2" w14:textId="179E6140" w:rsidR="00A72C6B" w:rsidRPr="004C3864" w:rsidRDefault="00DE79FB" w:rsidP="001F66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Submission rates for Department</w:t>
            </w:r>
          </w:p>
        </w:tc>
      </w:tr>
      <w:tr w:rsidR="00A72C6B" w:rsidRPr="004C3864" w14:paraId="686BFBCA" w14:textId="77777777" w:rsidTr="004C3864">
        <w:tc>
          <w:tcPr>
            <w:tcW w:w="2288" w:type="dxa"/>
          </w:tcPr>
          <w:p w14:paraId="686BFBC4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  <w:r w:rsidRPr="004C3864">
              <w:rPr>
                <w:rFonts w:cs="Arial"/>
                <w:b/>
                <w:sz w:val="22"/>
                <w:szCs w:val="22"/>
              </w:rPr>
              <w:t>Starting Academic Year</w:t>
            </w:r>
          </w:p>
          <w:p w14:paraId="686BFBC5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686BFBC6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  <w:r w:rsidRPr="004C3864">
              <w:rPr>
                <w:rFonts w:cs="Arial"/>
                <w:b/>
                <w:sz w:val="22"/>
                <w:szCs w:val="22"/>
              </w:rPr>
              <w:t>Number registered</w:t>
            </w:r>
          </w:p>
        </w:tc>
        <w:tc>
          <w:tcPr>
            <w:tcW w:w="1700" w:type="dxa"/>
          </w:tcPr>
          <w:p w14:paraId="686BFBC7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  <w:r w:rsidRPr="004C3864">
              <w:rPr>
                <w:rFonts w:cs="Arial"/>
                <w:b/>
                <w:sz w:val="22"/>
                <w:szCs w:val="22"/>
              </w:rPr>
              <w:t>% submitted within 4 years</w:t>
            </w:r>
          </w:p>
        </w:tc>
        <w:tc>
          <w:tcPr>
            <w:tcW w:w="1732" w:type="dxa"/>
          </w:tcPr>
          <w:p w14:paraId="686BFBC8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  <w:r w:rsidRPr="004C3864">
              <w:rPr>
                <w:rFonts w:cs="Arial"/>
                <w:b/>
                <w:sz w:val="22"/>
                <w:szCs w:val="22"/>
              </w:rPr>
              <w:t>Number registered</w:t>
            </w:r>
          </w:p>
        </w:tc>
        <w:tc>
          <w:tcPr>
            <w:tcW w:w="1658" w:type="dxa"/>
          </w:tcPr>
          <w:p w14:paraId="686BFBC9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  <w:r w:rsidRPr="004C3864">
              <w:rPr>
                <w:rFonts w:cs="Arial"/>
                <w:b/>
                <w:sz w:val="22"/>
                <w:szCs w:val="22"/>
              </w:rPr>
              <w:t>% submitted within 4 years</w:t>
            </w:r>
          </w:p>
        </w:tc>
      </w:tr>
      <w:tr w:rsidR="00A72C6B" w:rsidRPr="004C3864" w14:paraId="686BFBDC" w14:textId="77777777" w:rsidTr="005F757C">
        <w:tc>
          <w:tcPr>
            <w:tcW w:w="2288" w:type="dxa"/>
          </w:tcPr>
          <w:p w14:paraId="686BFBD7" w14:textId="27B55020" w:rsidR="00A72C6B" w:rsidRPr="004C3864" w:rsidRDefault="009950A9" w:rsidP="007241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2012/2013</w:t>
            </w:r>
          </w:p>
        </w:tc>
        <w:tc>
          <w:tcPr>
            <w:tcW w:w="1756" w:type="dxa"/>
          </w:tcPr>
          <w:p w14:paraId="686BFBD8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686BFBD9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14:paraId="686BFBDA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14:paraId="686BFBDB" w14:textId="77777777" w:rsidR="00A72C6B" w:rsidRPr="004C3864" w:rsidRDefault="00A72C6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56EDD" w:rsidRPr="004C3864" w14:paraId="2432D26F" w14:textId="77777777" w:rsidTr="005F757C">
        <w:tc>
          <w:tcPr>
            <w:tcW w:w="2288" w:type="dxa"/>
          </w:tcPr>
          <w:p w14:paraId="69F6A2D4" w14:textId="4D20B386" w:rsidR="00856EDD" w:rsidRPr="004C3864" w:rsidRDefault="009950A9" w:rsidP="007241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2013/2014</w:t>
            </w:r>
            <w:r w:rsidR="00DE79F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35D18C56" w14:textId="77777777" w:rsidR="00856EDD" w:rsidRPr="004C3864" w:rsidRDefault="00856EDD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4301999B" w14:textId="77777777" w:rsidR="00856EDD" w:rsidRPr="004C3864" w:rsidRDefault="00856EDD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14:paraId="2F6EAB66" w14:textId="77777777" w:rsidR="00856EDD" w:rsidRPr="004C3864" w:rsidRDefault="00856EDD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14:paraId="43B22499" w14:textId="77777777" w:rsidR="00856EDD" w:rsidRPr="004C3864" w:rsidRDefault="00856EDD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E79FB" w:rsidRPr="004C3864" w14:paraId="7F5A4C86" w14:textId="77777777" w:rsidTr="005F757C">
        <w:tc>
          <w:tcPr>
            <w:tcW w:w="2288" w:type="dxa"/>
          </w:tcPr>
          <w:p w14:paraId="2C4AD83A" w14:textId="29E336D4" w:rsidR="00DE79FB" w:rsidRDefault="009950A9" w:rsidP="007241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2014/2015</w:t>
            </w:r>
            <w:r w:rsidR="005F757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4E55F1FA" w14:textId="77777777" w:rsidR="00DE79FB" w:rsidRPr="004C3864" w:rsidRDefault="00DE79F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5230D38B" w14:textId="77777777" w:rsidR="00DE79FB" w:rsidRPr="004C3864" w:rsidRDefault="00DE79F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14:paraId="36305F87" w14:textId="77777777" w:rsidR="00DE79FB" w:rsidRPr="004C3864" w:rsidRDefault="00DE79F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14:paraId="78CD8453" w14:textId="77777777" w:rsidR="00DE79FB" w:rsidRPr="004C3864" w:rsidRDefault="00DE79FB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F757C" w:rsidRPr="004C3864" w14:paraId="63EEDDC4" w14:textId="77777777" w:rsidTr="005F757C">
        <w:tc>
          <w:tcPr>
            <w:tcW w:w="2288" w:type="dxa"/>
          </w:tcPr>
          <w:p w14:paraId="17679647" w14:textId="56668741" w:rsidR="005F757C" w:rsidRDefault="009950A9" w:rsidP="0072413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2015/2016</w:t>
            </w:r>
            <w:r w:rsidR="005F757C">
              <w:rPr>
                <w:rFonts w:cs="Arial"/>
                <w:b/>
                <w:sz w:val="22"/>
                <w:szCs w:val="22"/>
              </w:rPr>
              <w:t xml:space="preserve"> (if known)</w:t>
            </w:r>
          </w:p>
        </w:tc>
        <w:tc>
          <w:tcPr>
            <w:tcW w:w="1756" w:type="dxa"/>
          </w:tcPr>
          <w:p w14:paraId="7BFCD56A" w14:textId="77777777" w:rsidR="005F757C" w:rsidRPr="004C3864" w:rsidRDefault="005F757C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2D94497B" w14:textId="77777777" w:rsidR="005F757C" w:rsidRPr="004C3864" w:rsidRDefault="005F757C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32" w:type="dxa"/>
          </w:tcPr>
          <w:p w14:paraId="2CD3C4D5" w14:textId="77777777" w:rsidR="005F757C" w:rsidRPr="004C3864" w:rsidRDefault="005F757C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8" w:type="dxa"/>
          </w:tcPr>
          <w:p w14:paraId="5332EE5A" w14:textId="77777777" w:rsidR="005F757C" w:rsidRPr="004C3864" w:rsidRDefault="005F757C" w:rsidP="0072413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86BFBDD" w14:textId="77777777" w:rsidR="00A72C6B" w:rsidRPr="003F3F8A" w:rsidRDefault="00A72C6B" w:rsidP="00A72C6B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686BFBE2" w14:textId="2505F84C" w:rsidR="00A72C6B" w:rsidRPr="004C3864" w:rsidRDefault="00A72C6B" w:rsidP="00A72C6B">
      <w:pPr>
        <w:rPr>
          <w:rFonts w:cs="Arial"/>
          <w:b/>
          <w:sz w:val="22"/>
          <w:szCs w:val="22"/>
        </w:rPr>
      </w:pPr>
      <w:r w:rsidRPr="004C3864">
        <w:rPr>
          <w:rFonts w:cs="Arial"/>
          <w:b/>
          <w:sz w:val="22"/>
          <w:szCs w:val="22"/>
        </w:rPr>
        <w:t>Definition:</w:t>
      </w:r>
      <w:r w:rsidR="004C3864">
        <w:rPr>
          <w:rFonts w:cs="Arial"/>
          <w:b/>
          <w:sz w:val="22"/>
          <w:szCs w:val="22"/>
        </w:rPr>
        <w:t xml:space="preserve"> </w:t>
      </w:r>
      <w:r w:rsidRPr="004C3864">
        <w:rPr>
          <w:rFonts w:cs="Arial"/>
          <w:sz w:val="22"/>
          <w:szCs w:val="22"/>
        </w:rPr>
        <w:t>The 4-year submission rate is the % submission rate for those who submitted their thesis within 4 years of registration, excluding any students who withdrew from the programme within the first 12 months.</w:t>
      </w:r>
      <w:r w:rsidR="004C3864">
        <w:rPr>
          <w:rFonts w:cs="Arial"/>
          <w:b/>
          <w:sz w:val="22"/>
          <w:szCs w:val="22"/>
        </w:rPr>
        <w:t xml:space="preserve"> </w:t>
      </w:r>
    </w:p>
    <w:p w14:paraId="686BFBE3" w14:textId="77777777" w:rsidR="00A72C6B" w:rsidRDefault="00A72C6B" w:rsidP="00A72C6B">
      <w:pPr>
        <w:spacing w:line="276" w:lineRule="auto"/>
        <w:rPr>
          <w:rFonts w:asciiTheme="minorHAnsi" w:eastAsia="Times New Roman" w:hAnsiTheme="minorHAnsi" w:cstheme="minorHAnsi"/>
          <w:b/>
          <w:szCs w:val="22"/>
          <w:lang w:val="en-GB"/>
        </w:rPr>
      </w:pPr>
    </w:p>
    <w:p w14:paraId="686BFBE5" w14:textId="77777777" w:rsidR="00E161BB" w:rsidRDefault="00E161BB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sectPr w:rsidR="00E161BB" w:rsidSect="009B68A9">
      <w:footerReference w:type="default" r:id="rId10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FB559" w16cid:durableId="20C984C4"/>
  <w16cid:commentId w16cid:paraId="1E1F12FE" w16cid:durableId="20C985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C427" w14:textId="77777777" w:rsidR="00D65904" w:rsidRDefault="00D65904" w:rsidP="00994FAF">
      <w:r>
        <w:separator/>
      </w:r>
    </w:p>
  </w:endnote>
  <w:endnote w:type="continuationSeparator" w:id="0">
    <w:p w14:paraId="0B97891D" w14:textId="77777777" w:rsidR="00D65904" w:rsidRDefault="00D65904" w:rsidP="0099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3670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6BFBF0" w14:textId="5CC4AC67" w:rsidR="00902C8A" w:rsidRPr="00902C8A" w:rsidRDefault="00902C8A">
            <w:pPr>
              <w:pStyle w:val="Footer"/>
              <w:jc w:val="right"/>
            </w:pPr>
            <w:r w:rsidRPr="00902C8A">
              <w:t xml:space="preserve">Page </w:t>
            </w:r>
            <w:r w:rsidRPr="00902C8A">
              <w:rPr>
                <w:bCs/>
              </w:rPr>
              <w:fldChar w:fldCharType="begin"/>
            </w:r>
            <w:r w:rsidRPr="00902C8A">
              <w:rPr>
                <w:bCs/>
              </w:rPr>
              <w:instrText xml:space="preserve"> PAGE </w:instrText>
            </w:r>
            <w:r w:rsidRPr="00902C8A">
              <w:rPr>
                <w:bCs/>
              </w:rPr>
              <w:fldChar w:fldCharType="separate"/>
            </w:r>
            <w:r w:rsidR="00A172C7">
              <w:rPr>
                <w:bCs/>
                <w:noProof/>
              </w:rPr>
              <w:t>2</w:t>
            </w:r>
            <w:r w:rsidRPr="00902C8A">
              <w:rPr>
                <w:bCs/>
              </w:rPr>
              <w:fldChar w:fldCharType="end"/>
            </w:r>
            <w:r w:rsidRPr="00902C8A">
              <w:t xml:space="preserve"> of </w:t>
            </w:r>
            <w:r w:rsidRPr="00902C8A">
              <w:rPr>
                <w:bCs/>
              </w:rPr>
              <w:fldChar w:fldCharType="begin"/>
            </w:r>
            <w:r w:rsidRPr="00902C8A">
              <w:rPr>
                <w:bCs/>
              </w:rPr>
              <w:instrText xml:space="preserve"> NUMPAGES  </w:instrText>
            </w:r>
            <w:r w:rsidRPr="00902C8A">
              <w:rPr>
                <w:bCs/>
              </w:rPr>
              <w:fldChar w:fldCharType="separate"/>
            </w:r>
            <w:r w:rsidR="00A172C7">
              <w:rPr>
                <w:bCs/>
                <w:noProof/>
              </w:rPr>
              <w:t>2</w:t>
            </w:r>
            <w:r w:rsidRPr="00902C8A">
              <w:rPr>
                <w:bCs/>
              </w:rPr>
              <w:fldChar w:fldCharType="end"/>
            </w:r>
          </w:p>
        </w:sdtContent>
      </w:sdt>
    </w:sdtContent>
  </w:sdt>
  <w:p w14:paraId="686BFBF1" w14:textId="77777777" w:rsidR="00902C8A" w:rsidRDefault="00902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E460" w14:textId="77777777" w:rsidR="00D65904" w:rsidRDefault="00D65904" w:rsidP="00994FAF">
      <w:r>
        <w:separator/>
      </w:r>
    </w:p>
  </w:footnote>
  <w:footnote w:type="continuationSeparator" w:id="0">
    <w:p w14:paraId="34478E9D" w14:textId="77777777" w:rsidR="00D65904" w:rsidRDefault="00D65904" w:rsidP="0099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6C0"/>
    <w:multiLevelType w:val="hybridMultilevel"/>
    <w:tmpl w:val="F37C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776"/>
    <w:multiLevelType w:val="hybridMultilevel"/>
    <w:tmpl w:val="AB0A4094"/>
    <w:lvl w:ilvl="0" w:tplc="1E4A7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703"/>
    <w:multiLevelType w:val="hybridMultilevel"/>
    <w:tmpl w:val="048A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196F"/>
    <w:multiLevelType w:val="hybridMultilevel"/>
    <w:tmpl w:val="7C42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2A19"/>
    <w:multiLevelType w:val="hybridMultilevel"/>
    <w:tmpl w:val="C50A8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54FA"/>
    <w:multiLevelType w:val="hybridMultilevel"/>
    <w:tmpl w:val="B15C8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C54"/>
    <w:multiLevelType w:val="hybridMultilevel"/>
    <w:tmpl w:val="05AA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9C2"/>
    <w:multiLevelType w:val="hybridMultilevel"/>
    <w:tmpl w:val="B3DEB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00652"/>
    <w:multiLevelType w:val="hybridMultilevel"/>
    <w:tmpl w:val="3CC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7356"/>
    <w:multiLevelType w:val="hybridMultilevel"/>
    <w:tmpl w:val="5AE698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74298"/>
    <w:multiLevelType w:val="hybridMultilevel"/>
    <w:tmpl w:val="11A2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967A9"/>
    <w:multiLevelType w:val="hybridMultilevel"/>
    <w:tmpl w:val="25D233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16F5D"/>
    <w:multiLevelType w:val="hybridMultilevel"/>
    <w:tmpl w:val="B3DEB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D5B8A"/>
    <w:multiLevelType w:val="hybridMultilevel"/>
    <w:tmpl w:val="CC34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1604"/>
    <w:multiLevelType w:val="hybridMultilevel"/>
    <w:tmpl w:val="9C54B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4"/>
    <w:rsid w:val="000022CB"/>
    <w:rsid w:val="000315C4"/>
    <w:rsid w:val="000378D2"/>
    <w:rsid w:val="00055405"/>
    <w:rsid w:val="00057F22"/>
    <w:rsid w:val="00091319"/>
    <w:rsid w:val="000C302E"/>
    <w:rsid w:val="000C5901"/>
    <w:rsid w:val="000D4A26"/>
    <w:rsid w:val="000E6912"/>
    <w:rsid w:val="0011262D"/>
    <w:rsid w:val="0012289F"/>
    <w:rsid w:val="00126BD4"/>
    <w:rsid w:val="00127690"/>
    <w:rsid w:val="00134476"/>
    <w:rsid w:val="00136253"/>
    <w:rsid w:val="00143839"/>
    <w:rsid w:val="00157D3B"/>
    <w:rsid w:val="0016246B"/>
    <w:rsid w:val="001807A4"/>
    <w:rsid w:val="00191986"/>
    <w:rsid w:val="001B44E8"/>
    <w:rsid w:val="001B5485"/>
    <w:rsid w:val="001B54F7"/>
    <w:rsid w:val="001C1AAF"/>
    <w:rsid w:val="001D086C"/>
    <w:rsid w:val="001D1FD1"/>
    <w:rsid w:val="001D2C60"/>
    <w:rsid w:val="001E664D"/>
    <w:rsid w:val="001E6776"/>
    <w:rsid w:val="001F6615"/>
    <w:rsid w:val="00255B68"/>
    <w:rsid w:val="00260D55"/>
    <w:rsid w:val="00262A20"/>
    <w:rsid w:val="0029299D"/>
    <w:rsid w:val="002E1F5F"/>
    <w:rsid w:val="002E293D"/>
    <w:rsid w:val="00311423"/>
    <w:rsid w:val="003358AB"/>
    <w:rsid w:val="0034038C"/>
    <w:rsid w:val="00343E96"/>
    <w:rsid w:val="00347D0C"/>
    <w:rsid w:val="00367138"/>
    <w:rsid w:val="003700CF"/>
    <w:rsid w:val="00370AE2"/>
    <w:rsid w:val="00393D27"/>
    <w:rsid w:val="003A02FD"/>
    <w:rsid w:val="003B4CCD"/>
    <w:rsid w:val="003D193E"/>
    <w:rsid w:val="003D41AC"/>
    <w:rsid w:val="003F15F6"/>
    <w:rsid w:val="003F3F8A"/>
    <w:rsid w:val="00401DA2"/>
    <w:rsid w:val="00406E72"/>
    <w:rsid w:val="004107C3"/>
    <w:rsid w:val="00411928"/>
    <w:rsid w:val="00463D34"/>
    <w:rsid w:val="004C3864"/>
    <w:rsid w:val="004E204E"/>
    <w:rsid w:val="004F377A"/>
    <w:rsid w:val="00504185"/>
    <w:rsid w:val="00506D26"/>
    <w:rsid w:val="00524EDC"/>
    <w:rsid w:val="00534B05"/>
    <w:rsid w:val="00536032"/>
    <w:rsid w:val="00565DFD"/>
    <w:rsid w:val="00596EBD"/>
    <w:rsid w:val="005C0525"/>
    <w:rsid w:val="005C220E"/>
    <w:rsid w:val="005C6E50"/>
    <w:rsid w:val="005F44B7"/>
    <w:rsid w:val="005F757C"/>
    <w:rsid w:val="00602BD8"/>
    <w:rsid w:val="00616FBE"/>
    <w:rsid w:val="006373F6"/>
    <w:rsid w:val="006773C0"/>
    <w:rsid w:val="0067779E"/>
    <w:rsid w:val="00681B7E"/>
    <w:rsid w:val="00690D0B"/>
    <w:rsid w:val="00693AAB"/>
    <w:rsid w:val="006D0127"/>
    <w:rsid w:val="006D17B1"/>
    <w:rsid w:val="00737795"/>
    <w:rsid w:val="00737F13"/>
    <w:rsid w:val="00740D27"/>
    <w:rsid w:val="00765762"/>
    <w:rsid w:val="007829F6"/>
    <w:rsid w:val="00784EB2"/>
    <w:rsid w:val="00785D82"/>
    <w:rsid w:val="00796C8F"/>
    <w:rsid w:val="007C4421"/>
    <w:rsid w:val="007D5BE3"/>
    <w:rsid w:val="00816619"/>
    <w:rsid w:val="00830A06"/>
    <w:rsid w:val="00856EDD"/>
    <w:rsid w:val="008608D0"/>
    <w:rsid w:val="00874419"/>
    <w:rsid w:val="008872DB"/>
    <w:rsid w:val="00890232"/>
    <w:rsid w:val="00896745"/>
    <w:rsid w:val="008B0436"/>
    <w:rsid w:val="008C2F80"/>
    <w:rsid w:val="008D63EE"/>
    <w:rsid w:val="008D76F2"/>
    <w:rsid w:val="008F4651"/>
    <w:rsid w:val="00902C8A"/>
    <w:rsid w:val="00932BB8"/>
    <w:rsid w:val="009475CB"/>
    <w:rsid w:val="00966FE3"/>
    <w:rsid w:val="00986663"/>
    <w:rsid w:val="0099270B"/>
    <w:rsid w:val="00994FAF"/>
    <w:rsid w:val="009950A9"/>
    <w:rsid w:val="009B16BD"/>
    <w:rsid w:val="009B493D"/>
    <w:rsid w:val="009B68A9"/>
    <w:rsid w:val="009E45DD"/>
    <w:rsid w:val="009E58D4"/>
    <w:rsid w:val="00A035A3"/>
    <w:rsid w:val="00A05946"/>
    <w:rsid w:val="00A07B19"/>
    <w:rsid w:val="00A172C7"/>
    <w:rsid w:val="00A17DFB"/>
    <w:rsid w:val="00A352CD"/>
    <w:rsid w:val="00A4232E"/>
    <w:rsid w:val="00A441BA"/>
    <w:rsid w:val="00A63010"/>
    <w:rsid w:val="00A64680"/>
    <w:rsid w:val="00A72C6B"/>
    <w:rsid w:val="00A741E5"/>
    <w:rsid w:val="00A83D64"/>
    <w:rsid w:val="00AC046E"/>
    <w:rsid w:val="00AD5BE5"/>
    <w:rsid w:val="00AF7185"/>
    <w:rsid w:val="00B23D49"/>
    <w:rsid w:val="00B306CC"/>
    <w:rsid w:val="00B50BCB"/>
    <w:rsid w:val="00B54527"/>
    <w:rsid w:val="00B621D9"/>
    <w:rsid w:val="00B64E2F"/>
    <w:rsid w:val="00B778FD"/>
    <w:rsid w:val="00BB6FB4"/>
    <w:rsid w:val="00BC5F77"/>
    <w:rsid w:val="00BC7C15"/>
    <w:rsid w:val="00C035A9"/>
    <w:rsid w:val="00C16BFE"/>
    <w:rsid w:val="00C3028D"/>
    <w:rsid w:val="00C555DE"/>
    <w:rsid w:val="00C83AB6"/>
    <w:rsid w:val="00C97198"/>
    <w:rsid w:val="00CA5B59"/>
    <w:rsid w:val="00CC0014"/>
    <w:rsid w:val="00CC0AC2"/>
    <w:rsid w:val="00CC6EDA"/>
    <w:rsid w:val="00CD4EFD"/>
    <w:rsid w:val="00CD60AA"/>
    <w:rsid w:val="00D010B2"/>
    <w:rsid w:val="00D43B3E"/>
    <w:rsid w:val="00D65904"/>
    <w:rsid w:val="00D719B6"/>
    <w:rsid w:val="00DB66C0"/>
    <w:rsid w:val="00DE3985"/>
    <w:rsid w:val="00DE79FB"/>
    <w:rsid w:val="00DF1DB0"/>
    <w:rsid w:val="00E004B0"/>
    <w:rsid w:val="00E11ADC"/>
    <w:rsid w:val="00E161BB"/>
    <w:rsid w:val="00E84EBE"/>
    <w:rsid w:val="00E871F6"/>
    <w:rsid w:val="00EA5999"/>
    <w:rsid w:val="00ED7C3F"/>
    <w:rsid w:val="00EF105D"/>
    <w:rsid w:val="00F35DAF"/>
    <w:rsid w:val="00F45C14"/>
    <w:rsid w:val="00F535DA"/>
    <w:rsid w:val="00F549FB"/>
    <w:rsid w:val="00FA6F08"/>
    <w:rsid w:val="00FB610E"/>
    <w:rsid w:val="00FC00C4"/>
    <w:rsid w:val="00FC5227"/>
    <w:rsid w:val="00FE2819"/>
    <w:rsid w:val="00FF5403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6BFB7A"/>
  <w15:docId w15:val="{673F9DE7-D145-4AC9-83D2-54F51A70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7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7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07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0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0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07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07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807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07A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7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07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07A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07A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07A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07A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07A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07A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07A4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07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07A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07A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07A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07A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07A4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807A4"/>
    <w:rPr>
      <w:szCs w:val="32"/>
    </w:rPr>
  </w:style>
  <w:style w:type="paragraph" w:styleId="ListParagraph">
    <w:name w:val="List Paragraph"/>
    <w:basedOn w:val="Normal"/>
    <w:uiPriority w:val="34"/>
    <w:qFormat/>
    <w:rsid w:val="001807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807A4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807A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07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07A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807A4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807A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807A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807A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807A4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807A4"/>
    <w:pPr>
      <w:outlineLvl w:val="9"/>
    </w:pPr>
  </w:style>
  <w:style w:type="table" w:styleId="TableGrid">
    <w:name w:val="Table Grid"/>
    <w:basedOn w:val="TableNormal"/>
    <w:uiPriority w:val="99"/>
    <w:rsid w:val="00784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D63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63E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63E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4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A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7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2A38-1D82-4841-9D6E-A70629AE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IBIC</vt:lpstr>
    </vt:vector>
  </TitlesOfParts>
  <Company>.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IBIC</dc:title>
  <dc:creator>Kevin Moore</dc:creator>
  <cp:lastModifiedBy>Rachel Moir</cp:lastModifiedBy>
  <cp:revision>5</cp:revision>
  <cp:lastPrinted>2014-02-19T15:42:00Z</cp:lastPrinted>
  <dcterms:created xsi:type="dcterms:W3CDTF">2019-07-10T14:49:00Z</dcterms:created>
  <dcterms:modified xsi:type="dcterms:W3CDTF">2020-08-11T13:14:00Z</dcterms:modified>
</cp:coreProperties>
</file>